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BB39" w14:textId="2C68CB27" w:rsidR="007B7208" w:rsidRPr="007B7208" w:rsidRDefault="007B7208" w:rsidP="00A72D95">
      <w:pPr>
        <w:rPr>
          <w:b/>
          <w:bCs/>
        </w:rPr>
      </w:pPr>
      <w:r w:rsidRPr="007B7208">
        <w:rPr>
          <w:rFonts w:ascii="Segoe UI" w:hAnsi="Segoe UI" w:cs="Segoe UI"/>
          <w:b/>
          <w:bCs/>
          <w:color w:val="0D0D0D"/>
          <w:shd w:val="clear" w:color="auto" w:fill="FFFFFF"/>
        </w:rPr>
        <w:t xml:space="preserve">Guest Lecture Report on Rabindranath Tagore's </w:t>
      </w:r>
      <w:r w:rsidRPr="007B7208">
        <w:rPr>
          <w:rFonts w:ascii="Segoe UI" w:hAnsi="Segoe UI" w:cs="Segoe UI"/>
          <w:b/>
          <w:bCs/>
          <w:i/>
          <w:iCs/>
          <w:color w:val="0D0D0D"/>
          <w:u w:val="single"/>
          <w:shd w:val="clear" w:color="auto" w:fill="FFFFFF"/>
        </w:rPr>
        <w:t>"On the Crisis of Civilization"</w:t>
      </w:r>
    </w:p>
    <w:p w14:paraId="747B9CAF" w14:textId="145ECB90" w:rsidR="00A26237" w:rsidRDefault="007B7208" w:rsidP="00A72D95">
      <w:pPr>
        <w:rPr>
          <w:rFonts w:ascii="Segoe UI" w:hAnsi="Segoe UI" w:cs="Segoe UI"/>
          <w:color w:val="0D0D0D"/>
          <w:shd w:val="clear" w:color="auto" w:fill="FFFFFF"/>
        </w:rPr>
      </w:pPr>
      <w:r>
        <w:rPr>
          <w:rFonts w:ascii="Segoe UI" w:hAnsi="Segoe UI" w:cs="Segoe UI"/>
          <w:color w:val="0D0D0D"/>
          <w:shd w:val="clear" w:color="auto" w:fill="FFFFFF"/>
        </w:rPr>
        <w:t>Date: 11/08/2023</w:t>
      </w:r>
    </w:p>
    <w:p w14:paraId="7F2FC5A0" w14:textId="212E8178" w:rsidR="007B7208" w:rsidRDefault="007B7208" w:rsidP="00A72D95">
      <w:pPr>
        <w:rPr>
          <w:rFonts w:ascii="Segoe UI" w:hAnsi="Segoe UI" w:cs="Segoe UI"/>
          <w:color w:val="0D0D0D"/>
          <w:shd w:val="clear" w:color="auto" w:fill="FFFFFF"/>
        </w:rPr>
      </w:pPr>
      <w:r>
        <w:rPr>
          <w:rFonts w:ascii="Segoe UI" w:hAnsi="Segoe UI" w:cs="Segoe UI"/>
          <w:color w:val="0D0D0D"/>
          <w:shd w:val="clear" w:color="auto" w:fill="FFFFFF"/>
        </w:rPr>
        <w:t>Venue: Seminar Hall 1</w:t>
      </w:r>
    </w:p>
    <w:p w14:paraId="254E3BF2" w14:textId="6A54DC41" w:rsidR="007B7208" w:rsidRDefault="00E141E1" w:rsidP="00A72D95">
      <w:pPr>
        <w:rPr>
          <w:rFonts w:ascii="Segoe UI" w:hAnsi="Segoe UI" w:cs="Segoe UI"/>
          <w:color w:val="0D0D0D"/>
          <w:shd w:val="clear" w:color="auto" w:fill="FFFFFF"/>
        </w:rPr>
      </w:pPr>
      <w:r>
        <w:rPr>
          <w:rFonts w:ascii="Segoe UI" w:hAnsi="Segoe UI" w:cs="Segoe UI"/>
          <w:color w:val="0D0D0D"/>
          <w:shd w:val="clear" w:color="auto" w:fill="FFFFFF"/>
        </w:rPr>
        <w:t xml:space="preserve">Speaker: </w:t>
      </w:r>
      <w:proofErr w:type="spellStart"/>
      <w:r>
        <w:rPr>
          <w:rFonts w:ascii="Segoe UI" w:hAnsi="Segoe UI" w:cs="Segoe UI"/>
          <w:color w:val="0D0D0D"/>
          <w:shd w:val="clear" w:color="auto" w:fill="FFFFFF"/>
        </w:rPr>
        <w:t>Dr.</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Yashashwini</w:t>
      </w:r>
      <w:proofErr w:type="spellEnd"/>
      <w:r>
        <w:rPr>
          <w:rFonts w:ascii="Segoe UI" w:hAnsi="Segoe UI" w:cs="Segoe UI"/>
          <w:color w:val="0D0D0D"/>
          <w:shd w:val="clear" w:color="auto" w:fill="FFFFFF"/>
        </w:rPr>
        <w:t xml:space="preserve"> M </w:t>
      </w:r>
    </w:p>
    <w:p w14:paraId="1DEE6A06" w14:textId="40757068" w:rsidR="00956AC5" w:rsidRDefault="00F063F0" w:rsidP="00A72D95">
      <w:pPr>
        <w:rPr>
          <w:rFonts w:ascii="Segoe UI" w:hAnsi="Segoe UI" w:cs="Segoe UI"/>
          <w:color w:val="0D0D0D"/>
          <w:shd w:val="clear" w:color="auto" w:fill="FFFFFF"/>
        </w:rPr>
      </w:pPr>
      <w:r>
        <w:rPr>
          <w:rFonts w:ascii="Segoe UI" w:hAnsi="Segoe UI" w:cs="Segoe UI"/>
          <w:color w:val="0D0D0D"/>
          <w:shd w:val="clear" w:color="auto" w:fill="FFFFFF"/>
        </w:rPr>
        <w:t>The guest lecture on Rabindranath Tagore's "On the Crisis of Civilization" was a thought-provoking session held at [Insert Venue]. The lecture aimed to delve into the profound insights provided by Tagore in his seminal work and explore their relevance in the contemporary world.</w:t>
      </w:r>
    </w:p>
    <w:p w14:paraId="0F366D26" w14:textId="1BDFF6EB" w:rsidR="00F063F0" w:rsidRDefault="00F063F0" w:rsidP="00A72D95">
      <w:pPr>
        <w:rPr>
          <w:rFonts w:ascii="Segoe UI" w:hAnsi="Segoe UI" w:cs="Segoe UI"/>
          <w:color w:val="0D0D0D"/>
          <w:shd w:val="clear" w:color="auto" w:fill="FFFFFF"/>
        </w:rPr>
      </w:pPr>
      <w:r>
        <w:rPr>
          <w:rFonts w:ascii="Segoe UI" w:hAnsi="Segoe UI" w:cs="Segoe UI"/>
          <w:color w:val="0D0D0D"/>
          <w:shd w:val="clear" w:color="auto" w:fill="FFFFFF"/>
        </w:rPr>
        <w:t>Rabindranath Tagore, a Nobel laureate poet, philosopher, and polymath from India, was a visionary who deeply reflected on the state of civilization. His essay, "On the Crisis of Civilization," addresses the pressing issues faced by humanity, including the erosion of moral values, environmental degradation, and the dehumanizing effects of industrialization.</w:t>
      </w:r>
    </w:p>
    <w:p w14:paraId="61A17225" w14:textId="29C03194" w:rsidR="00F063F0" w:rsidRDefault="00F063F0" w:rsidP="00A72D95">
      <w:pPr>
        <w:rPr>
          <w:rFonts w:ascii="Segoe UI" w:hAnsi="Segoe UI" w:cs="Segoe UI"/>
          <w:color w:val="0D0D0D"/>
          <w:shd w:val="clear" w:color="auto" w:fill="FFFFFF"/>
        </w:rPr>
      </w:pPr>
      <w:r>
        <w:rPr>
          <w:rFonts w:ascii="Segoe UI" w:hAnsi="Segoe UI" w:cs="Segoe UI"/>
          <w:color w:val="0D0D0D"/>
          <w:shd w:val="clear" w:color="auto" w:fill="FFFFFF"/>
        </w:rPr>
        <w:t>Key Themes Discussed:</w:t>
      </w:r>
    </w:p>
    <w:p w14:paraId="63C49DF2" w14:textId="7FB8EF57" w:rsidR="00F063F0" w:rsidRPr="00F063F0" w:rsidRDefault="00F063F0" w:rsidP="00F063F0">
      <w:pPr>
        <w:pStyle w:val="ListParagraph"/>
        <w:numPr>
          <w:ilvl w:val="0"/>
          <w:numId w:val="2"/>
        </w:numPr>
      </w:pPr>
      <w:r w:rsidRPr="00F063F0">
        <w:rPr>
          <w:rFonts w:ascii="Segoe UI" w:hAnsi="Segoe UI" w:cs="Segoe UI"/>
          <w:color w:val="0D0D0D"/>
          <w:shd w:val="clear" w:color="auto" w:fill="FFFFFF"/>
        </w:rPr>
        <w:t>Critique of Western Civilization: Tagore offered a critique of Western civilization, particularly its emphasis on material progress at the expense of spiritual and cultural values. He warned against the homogenization of cultures and advocated for the preservation of diversity.</w:t>
      </w:r>
    </w:p>
    <w:p w14:paraId="7B335982" w14:textId="23D6663A" w:rsidR="00F063F0" w:rsidRPr="00F063F0" w:rsidRDefault="00F063F0" w:rsidP="00F063F0">
      <w:pPr>
        <w:pStyle w:val="ListParagraph"/>
        <w:numPr>
          <w:ilvl w:val="0"/>
          <w:numId w:val="2"/>
        </w:numPr>
      </w:pPr>
      <w:r>
        <w:rPr>
          <w:rFonts w:ascii="Segoe UI" w:hAnsi="Segoe UI" w:cs="Segoe UI"/>
          <w:color w:val="0D0D0D"/>
          <w:shd w:val="clear" w:color="auto" w:fill="FFFFFF"/>
        </w:rPr>
        <w:t>Harmony with Nature: Central to Tagore's philosophy is the idea of harmony with nature. He emphasized the interconnectedness of all life forms and the need for humans to respect and nurture the natural world.</w:t>
      </w:r>
    </w:p>
    <w:p w14:paraId="7163349F" w14:textId="411846CE" w:rsidR="00F063F0" w:rsidRPr="00F063F0" w:rsidRDefault="00F063F0" w:rsidP="00F063F0">
      <w:pPr>
        <w:pStyle w:val="ListParagraph"/>
        <w:numPr>
          <w:ilvl w:val="0"/>
          <w:numId w:val="2"/>
        </w:numPr>
      </w:pPr>
      <w:r>
        <w:rPr>
          <w:rFonts w:ascii="Segoe UI" w:hAnsi="Segoe UI" w:cs="Segoe UI"/>
          <w:color w:val="0D0D0D"/>
          <w:shd w:val="clear" w:color="auto" w:fill="FFFFFF"/>
        </w:rPr>
        <w:t xml:space="preserve">Education and Enlightenment: Tagore believed in the transformative power of education to foster critical thinking, empathy, and creativity. He called for an education system that nurtures the whole person and </w:t>
      </w:r>
      <w:proofErr w:type="spellStart"/>
      <w:r>
        <w:rPr>
          <w:rFonts w:ascii="Segoe UI" w:hAnsi="Segoe UI" w:cs="Segoe UI"/>
          <w:color w:val="0D0D0D"/>
          <w:shd w:val="clear" w:color="auto" w:fill="FFFFFF"/>
        </w:rPr>
        <w:t>instills</w:t>
      </w:r>
      <w:proofErr w:type="spellEnd"/>
      <w:r>
        <w:rPr>
          <w:rFonts w:ascii="Segoe UI" w:hAnsi="Segoe UI" w:cs="Segoe UI"/>
          <w:color w:val="0D0D0D"/>
          <w:shd w:val="clear" w:color="auto" w:fill="FFFFFF"/>
        </w:rPr>
        <w:t xml:space="preserve"> a sense of responsibility towards society and the environment.</w:t>
      </w:r>
    </w:p>
    <w:p w14:paraId="5EE72F07" w14:textId="77777777" w:rsidR="00F063F0" w:rsidRPr="00F063F0" w:rsidRDefault="00F063F0" w:rsidP="00F063F0">
      <w:pPr>
        <w:pStyle w:val="ListParagraph"/>
        <w:numPr>
          <w:ilvl w:val="0"/>
          <w:numId w:val="2"/>
        </w:numPr>
      </w:pPr>
      <w:r>
        <w:rPr>
          <w:rFonts w:ascii="Segoe UI" w:hAnsi="Segoe UI" w:cs="Segoe UI"/>
          <w:color w:val="0D0D0D"/>
          <w:shd w:val="clear" w:color="auto" w:fill="FFFFFF"/>
        </w:rPr>
        <w:t>Universal Brotherhood: Tagore envisioned a world where differences are celebrated, and individuals recognize their common humanity. He advocated for mutual understanding, tolerance, and cooperation among nations.</w:t>
      </w:r>
    </w:p>
    <w:p w14:paraId="7587B264" w14:textId="1F3211F2" w:rsidR="00F063F0" w:rsidRDefault="00F063F0" w:rsidP="00F063F0">
      <w:pPr>
        <w:rPr>
          <w:rFonts w:ascii="Segoe UI" w:hAnsi="Segoe UI" w:cs="Segoe UI"/>
          <w:color w:val="0D0D0D"/>
          <w:shd w:val="clear" w:color="auto" w:fill="FFFFFF"/>
        </w:rPr>
      </w:pPr>
      <w:r w:rsidRPr="00F063F0">
        <w:rPr>
          <w:rFonts w:ascii="Segoe UI" w:hAnsi="Segoe UI" w:cs="Segoe UI"/>
          <w:color w:val="0D0D0D"/>
          <w:shd w:val="clear" w:color="auto" w:fill="FFFFFF"/>
        </w:rPr>
        <w:t xml:space="preserve"> The guest speaker provided valuable insights into Tagore's work, highlighting its enduring relevance in today's context. They emphasized the need for a paradigm shift in our approach to civilization, one that prioritizes sustainability, inclusivity, and spiritual </w:t>
      </w:r>
      <w:proofErr w:type="spellStart"/>
      <w:r w:rsidRPr="00F063F0">
        <w:rPr>
          <w:rFonts w:ascii="Segoe UI" w:hAnsi="Segoe UI" w:cs="Segoe UI"/>
          <w:color w:val="0D0D0D"/>
          <w:shd w:val="clear" w:color="auto" w:fill="FFFFFF"/>
        </w:rPr>
        <w:t>fulfillment</w:t>
      </w:r>
      <w:proofErr w:type="spellEnd"/>
      <w:r w:rsidRPr="00F063F0">
        <w:rPr>
          <w:rFonts w:ascii="Segoe UI" w:hAnsi="Segoe UI" w:cs="Segoe UI"/>
          <w:color w:val="0D0D0D"/>
          <w:shd w:val="clear" w:color="auto" w:fill="FFFFFF"/>
        </w:rPr>
        <w:t xml:space="preserve"> over relentless pursuit of material wealth.</w:t>
      </w:r>
    </w:p>
    <w:p w14:paraId="6A687E9B" w14:textId="12AB0C5B" w:rsidR="00F063F0" w:rsidRDefault="00F063F0" w:rsidP="00F063F0">
      <w:pPr>
        <w:rPr>
          <w:rFonts w:ascii="Segoe UI" w:hAnsi="Segoe UI" w:cs="Segoe UI"/>
          <w:color w:val="0D0D0D"/>
          <w:shd w:val="clear" w:color="auto" w:fill="FFFFFF"/>
        </w:rPr>
      </w:pPr>
      <w:r>
        <w:rPr>
          <w:rFonts w:ascii="Segoe UI" w:hAnsi="Segoe UI" w:cs="Segoe UI"/>
          <w:color w:val="0D0D0D"/>
          <w:shd w:val="clear" w:color="auto" w:fill="FFFFFF"/>
        </w:rPr>
        <w:t>The lecture was followed by an engaging Q&amp;A session where attendees had the opportunity to delve deeper into the themes discussed. Questions ranged from practical strategies for implementing Tagore's ideas to reflections on the challenges of balancing economic development with environmental conservation.</w:t>
      </w:r>
    </w:p>
    <w:p w14:paraId="289C3A37" w14:textId="754C8E73" w:rsidR="00F063F0" w:rsidRDefault="00F063F0" w:rsidP="00F063F0">
      <w:pPr>
        <w:rPr>
          <w:rFonts w:ascii="Segoe UI" w:hAnsi="Segoe UI" w:cs="Segoe UI"/>
          <w:color w:val="0D0D0D"/>
          <w:shd w:val="clear" w:color="auto" w:fill="FFFFFF"/>
        </w:rPr>
      </w:pPr>
      <w:r>
        <w:rPr>
          <w:rFonts w:ascii="Segoe UI" w:hAnsi="Segoe UI" w:cs="Segoe UI"/>
          <w:color w:val="0D0D0D"/>
          <w:shd w:val="clear" w:color="auto" w:fill="FFFFFF"/>
        </w:rPr>
        <w:t>The guest lecture on Rabindranath Tagore's "On the Crisis of Civilization" was a thought-provoking event that underscored the timeless wisdom of Tagore's philosophy. It served as a call to action for individuals and societies to rethink their priorities and work towards a more harmonious and sustainable future for all.</w:t>
      </w:r>
    </w:p>
    <w:p w14:paraId="00A3F10C" w14:textId="1D9C1AF7" w:rsidR="00F063F0" w:rsidRDefault="00F063F0" w:rsidP="00F063F0">
      <w:pPr>
        <w:rPr>
          <w:rFonts w:ascii="Segoe UI" w:hAnsi="Segoe UI" w:cs="Segoe UI"/>
          <w:color w:val="0D0D0D"/>
          <w:shd w:val="clear" w:color="auto" w:fill="FFFFFF"/>
        </w:rPr>
      </w:pPr>
      <w:r>
        <w:rPr>
          <w:rFonts w:ascii="Segoe UI" w:hAnsi="Segoe UI" w:cs="Segoe UI"/>
          <w:color w:val="0D0D0D"/>
          <w:shd w:val="clear" w:color="auto" w:fill="FFFFFF"/>
        </w:rPr>
        <w:lastRenderedPageBreak/>
        <w:t xml:space="preserve">Overall, the lecture was a resounding success, inspiring attendees to reflect on their own roles in shaping the future of civilization and to seek solutions that </w:t>
      </w:r>
      <w:proofErr w:type="spellStart"/>
      <w:r>
        <w:rPr>
          <w:rFonts w:ascii="Segoe UI" w:hAnsi="Segoe UI" w:cs="Segoe UI"/>
          <w:color w:val="0D0D0D"/>
          <w:shd w:val="clear" w:color="auto" w:fill="FFFFFF"/>
        </w:rPr>
        <w:t>honor</w:t>
      </w:r>
      <w:proofErr w:type="spellEnd"/>
      <w:r>
        <w:rPr>
          <w:rFonts w:ascii="Segoe UI" w:hAnsi="Segoe UI" w:cs="Segoe UI"/>
          <w:color w:val="0D0D0D"/>
          <w:shd w:val="clear" w:color="auto" w:fill="FFFFFF"/>
        </w:rPr>
        <w:t xml:space="preserve"> both human needs and the integrity of the natural world.</w:t>
      </w:r>
    </w:p>
    <w:p w14:paraId="712D0702" w14:textId="77777777" w:rsidR="00F063F0" w:rsidRDefault="00F063F0" w:rsidP="00F063F0">
      <w:pPr>
        <w:rPr>
          <w:rFonts w:ascii="Segoe UI" w:hAnsi="Segoe UI" w:cs="Segoe UI"/>
          <w:color w:val="0D0D0D"/>
          <w:shd w:val="clear" w:color="auto" w:fill="FFFFFF"/>
        </w:rPr>
      </w:pPr>
    </w:p>
    <w:p w14:paraId="3B821AD4" w14:textId="34ABDA99" w:rsidR="00F063F0" w:rsidRPr="00F063F0" w:rsidRDefault="00F063F0" w:rsidP="00F063F0">
      <w:r>
        <w:rPr>
          <w:noProof/>
        </w:rPr>
        <w:drawing>
          <wp:inline distT="0" distB="0" distL="0" distR="0" wp14:anchorId="3FEDE078" wp14:editId="4D11D30A">
            <wp:extent cx="5372100" cy="7590061"/>
            <wp:effectExtent l="0" t="0" r="0" b="0"/>
            <wp:docPr id="1106348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348990" name="Picture 1106348990"/>
                    <pic:cNvPicPr/>
                  </pic:nvPicPr>
                  <pic:blipFill>
                    <a:blip r:embed="rId5">
                      <a:extLst>
                        <a:ext uri="{28A0092B-C50C-407E-A947-70E740481C1C}">
                          <a14:useLocalDpi xmlns:a14="http://schemas.microsoft.com/office/drawing/2010/main" val="0"/>
                        </a:ext>
                      </a:extLst>
                    </a:blip>
                    <a:stretch>
                      <a:fillRect/>
                    </a:stretch>
                  </pic:blipFill>
                  <pic:spPr>
                    <a:xfrm>
                      <a:off x="0" y="0"/>
                      <a:ext cx="5383030" cy="7605503"/>
                    </a:xfrm>
                    <a:prstGeom prst="rect">
                      <a:avLst/>
                    </a:prstGeom>
                  </pic:spPr>
                </pic:pic>
              </a:graphicData>
            </a:graphic>
          </wp:inline>
        </w:drawing>
      </w:r>
    </w:p>
    <w:p w14:paraId="6E837196" w14:textId="5B9F8B4C" w:rsidR="00F063F0" w:rsidRDefault="00BC5D5F" w:rsidP="00F063F0">
      <w:pPr>
        <w:ind w:left="360"/>
      </w:pPr>
      <w:r>
        <w:rPr>
          <w:noProof/>
        </w:rPr>
        <w:lastRenderedPageBreak/>
        <w:drawing>
          <wp:inline distT="0" distB="0" distL="0" distR="0" wp14:anchorId="12AFC538" wp14:editId="1F07165B">
            <wp:extent cx="6035675" cy="9077325"/>
            <wp:effectExtent l="0" t="0" r="3175" b="9525"/>
            <wp:docPr id="480596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96130" name="Picture 480596130"/>
                    <pic:cNvPicPr/>
                  </pic:nvPicPr>
                  <pic:blipFill>
                    <a:blip r:embed="rId6">
                      <a:extLst>
                        <a:ext uri="{28A0092B-C50C-407E-A947-70E740481C1C}">
                          <a14:useLocalDpi xmlns:a14="http://schemas.microsoft.com/office/drawing/2010/main" val="0"/>
                        </a:ext>
                      </a:extLst>
                    </a:blip>
                    <a:stretch>
                      <a:fillRect/>
                    </a:stretch>
                  </pic:blipFill>
                  <pic:spPr>
                    <a:xfrm>
                      <a:off x="0" y="0"/>
                      <a:ext cx="6047549" cy="9095183"/>
                    </a:xfrm>
                    <a:prstGeom prst="rect">
                      <a:avLst/>
                    </a:prstGeom>
                  </pic:spPr>
                </pic:pic>
              </a:graphicData>
            </a:graphic>
          </wp:inline>
        </w:drawing>
      </w:r>
    </w:p>
    <w:p w14:paraId="63315675" w14:textId="77777777" w:rsidR="00A26237" w:rsidRDefault="00A26237" w:rsidP="00A72D95"/>
    <w:p w14:paraId="16F95BC0" w14:textId="6277ED12" w:rsidR="00282949" w:rsidRDefault="00BC5D5F" w:rsidP="00A72D95">
      <w:r>
        <w:rPr>
          <w:noProof/>
        </w:rPr>
        <w:drawing>
          <wp:inline distT="0" distB="0" distL="0" distR="0" wp14:anchorId="2DCEC48D" wp14:editId="2A1406E1">
            <wp:extent cx="5731510" cy="3781425"/>
            <wp:effectExtent l="0" t="0" r="2540" b="9525"/>
            <wp:docPr id="12380282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028214" name="Picture 1238028214"/>
                    <pic:cNvPicPr/>
                  </pic:nvPicPr>
                  <pic:blipFill>
                    <a:blip r:embed="rId7">
                      <a:extLst>
                        <a:ext uri="{28A0092B-C50C-407E-A947-70E740481C1C}">
                          <a14:useLocalDpi xmlns:a14="http://schemas.microsoft.com/office/drawing/2010/main" val="0"/>
                        </a:ext>
                      </a:extLst>
                    </a:blip>
                    <a:stretch>
                      <a:fillRect/>
                    </a:stretch>
                  </pic:blipFill>
                  <pic:spPr>
                    <a:xfrm>
                      <a:off x="0" y="0"/>
                      <a:ext cx="5731510" cy="3781425"/>
                    </a:xfrm>
                    <a:prstGeom prst="rect">
                      <a:avLst/>
                    </a:prstGeom>
                  </pic:spPr>
                </pic:pic>
              </a:graphicData>
            </a:graphic>
          </wp:inline>
        </w:drawing>
      </w:r>
    </w:p>
    <w:p w14:paraId="2C2FFB69" w14:textId="0C969A80" w:rsidR="00282949" w:rsidRDefault="00AC7CD9" w:rsidP="00A72D95">
      <w:r>
        <w:rPr>
          <w:noProof/>
        </w:rPr>
        <w:drawing>
          <wp:inline distT="0" distB="0" distL="0" distR="0" wp14:anchorId="08B1DD1F" wp14:editId="5AB296D1">
            <wp:extent cx="5731510" cy="4562475"/>
            <wp:effectExtent l="0" t="0" r="2540" b="9525"/>
            <wp:docPr id="4334133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413394" name="Picture 433413394"/>
                    <pic:cNvPicPr/>
                  </pic:nvPicPr>
                  <pic:blipFill>
                    <a:blip r:embed="rId8">
                      <a:extLst>
                        <a:ext uri="{28A0092B-C50C-407E-A947-70E740481C1C}">
                          <a14:useLocalDpi xmlns:a14="http://schemas.microsoft.com/office/drawing/2010/main" val="0"/>
                        </a:ext>
                      </a:extLst>
                    </a:blip>
                    <a:stretch>
                      <a:fillRect/>
                    </a:stretch>
                  </pic:blipFill>
                  <pic:spPr>
                    <a:xfrm>
                      <a:off x="0" y="0"/>
                      <a:ext cx="5731510" cy="4562475"/>
                    </a:xfrm>
                    <a:prstGeom prst="rect">
                      <a:avLst/>
                    </a:prstGeom>
                  </pic:spPr>
                </pic:pic>
              </a:graphicData>
            </a:graphic>
          </wp:inline>
        </w:drawing>
      </w:r>
    </w:p>
    <w:p w14:paraId="16E736F0" w14:textId="77777777" w:rsidR="00AC7CD9" w:rsidRDefault="00583B69">
      <w:r>
        <w:br w:type="page"/>
      </w:r>
      <w:r w:rsidR="00AC7CD9">
        <w:rPr>
          <w:noProof/>
        </w:rPr>
        <w:lastRenderedPageBreak/>
        <w:drawing>
          <wp:inline distT="0" distB="0" distL="0" distR="0" wp14:anchorId="0837D832" wp14:editId="5102F246">
            <wp:extent cx="5731510" cy="4298950"/>
            <wp:effectExtent l="0" t="0" r="2540" b="6350"/>
            <wp:docPr id="14577848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784817" name="Picture 1457784817"/>
                    <pic:cNvPicPr/>
                  </pic:nvPicPr>
                  <pic:blipFill>
                    <a:blip r:embed="rId9">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13CADEF3" w14:textId="2F51BE18" w:rsidR="006F04A0" w:rsidRDefault="00AC7CD9">
      <w:r>
        <w:rPr>
          <w:noProof/>
        </w:rPr>
        <w:drawing>
          <wp:inline distT="0" distB="0" distL="0" distR="0" wp14:anchorId="6DF65C4F" wp14:editId="7DD78438">
            <wp:extent cx="5731510" cy="4298950"/>
            <wp:effectExtent l="0" t="0" r="2540" b="6350"/>
            <wp:docPr id="3148397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39788" name="Picture 314839788"/>
                    <pic:cNvPicPr/>
                  </pic:nvPicPr>
                  <pic:blipFill>
                    <a:blip r:embed="rId10">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r w:rsidR="006F04A0">
        <w:br w:type="page"/>
      </w:r>
    </w:p>
    <w:p w14:paraId="4B050279" w14:textId="33241257" w:rsidR="00583B69" w:rsidRDefault="00583B69"/>
    <w:p w14:paraId="008FFC9E" w14:textId="170B65F5" w:rsidR="00282949" w:rsidRDefault="00282949" w:rsidP="00A72D95"/>
    <w:sectPr w:rsidR="00282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0626B"/>
    <w:multiLevelType w:val="hybridMultilevel"/>
    <w:tmpl w:val="BA32B550"/>
    <w:lvl w:ilvl="0" w:tplc="975C2DB4">
      <w:start w:val="1"/>
      <w:numFmt w:val="decimal"/>
      <w:lvlText w:val="%1."/>
      <w:lvlJc w:val="left"/>
      <w:pPr>
        <w:ind w:left="720" w:hanging="360"/>
      </w:pPr>
      <w:rPr>
        <w:rFonts w:ascii="Segoe UI" w:hAnsi="Segoe UI" w:cs="Segoe UI" w:hint="default"/>
        <w:color w:val="0D0D0D"/>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5EA6229"/>
    <w:multiLevelType w:val="multilevel"/>
    <w:tmpl w:val="1E2A9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9280858">
    <w:abstractNumId w:val="1"/>
  </w:num>
  <w:num w:numId="2" w16cid:durableId="117565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26"/>
    <w:rsid w:val="00282949"/>
    <w:rsid w:val="003330E1"/>
    <w:rsid w:val="00465F26"/>
    <w:rsid w:val="00566015"/>
    <w:rsid w:val="00583B69"/>
    <w:rsid w:val="005C352C"/>
    <w:rsid w:val="005C69E3"/>
    <w:rsid w:val="006F04A0"/>
    <w:rsid w:val="00733DC5"/>
    <w:rsid w:val="007B7208"/>
    <w:rsid w:val="00901DCE"/>
    <w:rsid w:val="00956AC5"/>
    <w:rsid w:val="00A26237"/>
    <w:rsid w:val="00A72D95"/>
    <w:rsid w:val="00AC7CD9"/>
    <w:rsid w:val="00BC5D5F"/>
    <w:rsid w:val="00C86252"/>
    <w:rsid w:val="00E141E1"/>
    <w:rsid w:val="00E878C4"/>
    <w:rsid w:val="00F063F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D4A7"/>
  <w15:chartTrackingRefBased/>
  <w15:docId w15:val="{CBCE01AF-4BAE-450D-8E65-5F09EC4E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C69E3"/>
    <w:pPr>
      <w:widowControl w:val="0"/>
      <w:autoSpaceDE w:val="0"/>
      <w:autoSpaceDN w:val="0"/>
      <w:spacing w:before="85" w:after="0" w:line="240" w:lineRule="auto"/>
      <w:ind w:left="108" w:right="103"/>
      <w:jc w:val="both"/>
    </w:pPr>
    <w:rPr>
      <w:rFonts w:ascii="Times New Roman" w:eastAsia="Times New Roman" w:hAnsi="Times New Roman" w:cs="Times New Roman"/>
      <w:b/>
      <w:bCs/>
      <w:i/>
      <w:iCs/>
      <w:kern w:val="0"/>
      <w:szCs w:val="22"/>
      <w:lang w:val="en-US" w:bidi="ar-SA"/>
      <w14:ligatures w14:val="none"/>
    </w:rPr>
  </w:style>
  <w:style w:type="character" w:customStyle="1" w:styleId="TitleChar">
    <w:name w:val="Title Char"/>
    <w:basedOn w:val="DefaultParagraphFont"/>
    <w:link w:val="Title"/>
    <w:uiPriority w:val="10"/>
    <w:rsid w:val="005C69E3"/>
    <w:rPr>
      <w:rFonts w:ascii="Times New Roman" w:eastAsia="Times New Roman" w:hAnsi="Times New Roman" w:cs="Times New Roman"/>
      <w:b/>
      <w:bCs/>
      <w:i/>
      <w:iCs/>
      <w:kern w:val="0"/>
      <w:szCs w:val="22"/>
      <w:lang w:val="en-US" w:bidi="ar-SA"/>
      <w14:ligatures w14:val="none"/>
    </w:rPr>
  </w:style>
  <w:style w:type="paragraph" w:styleId="NormalWeb">
    <w:name w:val="Normal (Web)"/>
    <w:basedOn w:val="Normal"/>
    <w:uiPriority w:val="99"/>
    <w:semiHidden/>
    <w:unhideWhenUsed/>
    <w:rsid w:val="007B720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F06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792375">
      <w:bodyDiv w:val="1"/>
      <w:marLeft w:val="0"/>
      <w:marRight w:val="0"/>
      <w:marTop w:val="0"/>
      <w:marBottom w:val="0"/>
      <w:divBdr>
        <w:top w:val="none" w:sz="0" w:space="0" w:color="auto"/>
        <w:left w:val="none" w:sz="0" w:space="0" w:color="auto"/>
        <w:bottom w:val="none" w:sz="0" w:space="0" w:color="auto"/>
        <w:right w:val="none" w:sz="0" w:space="0" w:color="auto"/>
      </w:divBdr>
    </w:div>
    <w:div w:id="1848791698">
      <w:bodyDiv w:val="1"/>
      <w:marLeft w:val="0"/>
      <w:marRight w:val="0"/>
      <w:marTop w:val="0"/>
      <w:marBottom w:val="0"/>
      <w:divBdr>
        <w:top w:val="none" w:sz="0" w:space="0" w:color="auto"/>
        <w:left w:val="none" w:sz="0" w:space="0" w:color="auto"/>
        <w:bottom w:val="none" w:sz="0" w:space="0" w:color="auto"/>
        <w:right w:val="none" w:sz="0" w:space="0" w:color="auto"/>
      </w:divBdr>
    </w:div>
    <w:div w:id="21382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6</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Singh</dc:creator>
  <cp:keywords/>
  <dc:description/>
  <cp:lastModifiedBy>Anni Singh</cp:lastModifiedBy>
  <cp:revision>4</cp:revision>
  <dcterms:created xsi:type="dcterms:W3CDTF">2024-02-14T08:29:00Z</dcterms:created>
  <dcterms:modified xsi:type="dcterms:W3CDTF">2024-02-15T10:27:00Z</dcterms:modified>
</cp:coreProperties>
</file>